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280"/>
        <w:jc w:val="right"/>
        <w:rPr>
          <w:rFonts w:cs="Times New Roman"/>
          <w:color w:val="000000"/>
          <w:sz w:val="24"/>
          <w:szCs w:val="24"/>
        </w:rPr>
      </w:pPr>
      <w:r>
        <w:rPr>
          <w:rFonts w:cs="Times New Roman"/>
          <w:color w:val="000000"/>
          <w:sz w:val="24"/>
          <w:szCs w:val="24"/>
        </w:rPr>
        <w:t>УТВЕРЖДЕНО</w:t>
      </w:r>
      <w:r>
        <w:rPr/>
        <w:br/>
      </w:r>
      <w:r>
        <w:rPr>
          <w:rFonts w:cs="Times New Roman"/>
          <w:color w:val="000000"/>
          <w:sz w:val="24"/>
          <w:szCs w:val="24"/>
        </w:rPr>
        <w:t>приказом МБОУ «Старомихайловская СОШ»</w:t>
      </w:r>
      <w:r>
        <w:rPr/>
        <w:br/>
      </w:r>
      <w:r>
        <w:rPr>
          <w:rFonts w:cs="Times New Roman"/>
          <w:color w:val="auto"/>
          <w:sz w:val="24"/>
          <w:szCs w:val="24"/>
        </w:rPr>
        <w:t xml:space="preserve">от </w:t>
      </w:r>
      <w:r>
        <w:rPr>
          <w:rFonts w:cs="Times New Roman"/>
          <w:color w:val="auto"/>
          <w:sz w:val="24"/>
          <w:szCs w:val="24"/>
        </w:rPr>
        <w:t>30</w:t>
      </w:r>
      <w:r>
        <w:rPr>
          <w:rFonts w:cs="Times New Roman"/>
          <w:color w:val="auto"/>
          <w:sz w:val="24"/>
          <w:szCs w:val="24"/>
        </w:rPr>
        <w:t>.</w:t>
      </w:r>
      <w:r>
        <w:rPr>
          <w:rFonts w:cs="Times New Roman"/>
          <w:color w:val="auto"/>
          <w:sz w:val="24"/>
          <w:szCs w:val="24"/>
        </w:rPr>
        <w:t>10</w:t>
      </w:r>
      <w:r>
        <w:rPr>
          <w:rFonts w:cs="Times New Roman"/>
          <w:color w:val="auto"/>
          <w:sz w:val="24"/>
          <w:szCs w:val="24"/>
        </w:rPr>
        <w:t>.202</w:t>
      </w:r>
      <w:r>
        <w:rPr>
          <w:rFonts w:cs="Times New Roman"/>
          <w:color w:val="auto"/>
          <w:sz w:val="24"/>
          <w:szCs w:val="24"/>
        </w:rPr>
        <w:t>3</w:t>
      </w:r>
      <w:r>
        <w:rPr>
          <w:rFonts w:cs="Times New Roman"/>
          <w:color w:val="auto"/>
          <w:sz w:val="24"/>
          <w:szCs w:val="24"/>
        </w:rPr>
        <w:t xml:space="preserve"> №</w:t>
      </w:r>
      <w:r>
        <w:rPr>
          <w:rFonts w:cs="Times New Roman"/>
          <w:color w:val="auto"/>
          <w:sz w:val="24"/>
          <w:szCs w:val="24"/>
        </w:rPr>
        <w:t>224</w:t>
      </w:r>
    </w:p>
    <w:p>
      <w:pPr>
        <w:pStyle w:val="Normal"/>
        <w:spacing w:lineRule="auto" w:line="240" w:before="280" w:after="280"/>
        <w:jc w:val="center"/>
        <w:rPr>
          <w:rFonts w:cs="Times New Roman"/>
          <w:color w:val="000000"/>
          <w:sz w:val="24"/>
          <w:szCs w:val="24"/>
        </w:rPr>
      </w:pPr>
      <w:r>
        <w:rPr>
          <w:rFonts w:cs="Times New Roman"/>
          <w:color w:val="000000"/>
          <w:sz w:val="24"/>
          <w:szCs w:val="24"/>
        </w:rPr>
      </w:r>
    </w:p>
    <w:p>
      <w:pPr>
        <w:pStyle w:val="Normal"/>
        <w:spacing w:lineRule="auto" w:line="240" w:before="280" w:after="280"/>
        <w:jc w:val="center"/>
        <w:rPr>
          <w:rFonts w:cs="Times New Roman"/>
          <w:color w:val="000000"/>
          <w:sz w:val="24"/>
          <w:szCs w:val="24"/>
        </w:rPr>
      </w:pPr>
      <w:r>
        <w:rPr>
          <w:rFonts w:cs="Times New Roman"/>
          <w:b/>
          <w:bCs/>
          <w:color w:val="000000"/>
          <w:sz w:val="24"/>
          <w:szCs w:val="24"/>
        </w:rPr>
        <w:t>Положение о школьной службе медиации</w:t>
      </w:r>
    </w:p>
    <w:p>
      <w:pPr>
        <w:pStyle w:val="Normal"/>
        <w:spacing w:lineRule="auto" w:line="240" w:before="280" w:after="280"/>
        <w:jc w:val="center"/>
        <w:rPr>
          <w:rFonts w:cs="Times New Roman"/>
          <w:color w:val="000000"/>
          <w:sz w:val="24"/>
          <w:szCs w:val="24"/>
        </w:rPr>
      </w:pPr>
      <w:r>
        <w:rPr>
          <w:rFonts w:cs="Times New Roman"/>
          <w:color w:val="000000"/>
          <w:sz w:val="24"/>
          <w:szCs w:val="24"/>
        </w:rPr>
      </w:r>
    </w:p>
    <w:p>
      <w:pPr>
        <w:pStyle w:val="Normal"/>
        <w:spacing w:lineRule="auto" w:line="240" w:before="280" w:after="280"/>
        <w:jc w:val="center"/>
        <w:rPr>
          <w:rFonts w:cs="Times New Roman"/>
          <w:color w:val="000000"/>
          <w:sz w:val="24"/>
          <w:szCs w:val="24"/>
        </w:rPr>
      </w:pPr>
      <w:r>
        <w:rPr>
          <w:rFonts w:cs="Times New Roman"/>
          <w:b/>
          <w:bCs/>
          <w:color w:val="000000"/>
          <w:sz w:val="24"/>
          <w:szCs w:val="24"/>
        </w:rPr>
        <w:t>1. Общие положения</w:t>
      </w:r>
    </w:p>
    <w:p>
      <w:pPr>
        <w:pStyle w:val="Normal"/>
        <w:spacing w:lineRule="auto" w:line="240" w:before="280" w:after="280"/>
        <w:rPr>
          <w:rFonts w:cs="Times New Roman"/>
          <w:color w:val="000000"/>
          <w:sz w:val="24"/>
          <w:szCs w:val="24"/>
        </w:rPr>
      </w:pPr>
      <w:r>
        <w:rPr>
          <w:rFonts w:cs="Times New Roman"/>
          <w:color w:val="000000"/>
          <w:sz w:val="24"/>
          <w:szCs w:val="24"/>
        </w:rPr>
        <w:t>1.1. Служба медиации осуществляет свою деятельность на основании Федерального закона от 29.12.2012 № 273-ФЗ «Об образовании в Российской Федерации», Федерального закона от 24.07.1998 № 124-ФЗ «Об основных гарантиях прав ребенка в Российской Федерации», Федерального закона от 27.07.2010 № 193-ФЗ «Об альтернативной процедуре урегулирования споров с участием посредника (процедуре примирения)», приказа «О формировании школьной службы медиации» от 14.08.2020 № 53.</w:t>
      </w:r>
    </w:p>
    <w:p>
      <w:pPr>
        <w:pStyle w:val="Normal"/>
        <w:spacing w:lineRule="auto" w:line="240" w:before="280" w:after="280"/>
        <w:jc w:val="center"/>
        <w:rPr>
          <w:rFonts w:cs="Times New Roman"/>
          <w:color w:val="000000"/>
          <w:sz w:val="24"/>
          <w:szCs w:val="24"/>
        </w:rPr>
      </w:pPr>
      <w:r>
        <w:rPr>
          <w:rFonts w:cs="Times New Roman"/>
          <w:b/>
          <w:bCs/>
          <w:color w:val="000000"/>
          <w:sz w:val="24"/>
          <w:szCs w:val="24"/>
        </w:rPr>
        <w:t>2. Цели и задачи службы медиации</w:t>
      </w:r>
    </w:p>
    <w:p>
      <w:pPr>
        <w:pStyle w:val="Normal"/>
        <w:spacing w:lineRule="auto" w:line="240" w:before="280" w:after="280"/>
        <w:rPr>
          <w:rFonts w:cs="Times New Roman"/>
          <w:color w:val="000000"/>
          <w:sz w:val="24"/>
          <w:szCs w:val="24"/>
        </w:rPr>
      </w:pPr>
      <w:r>
        <w:rPr>
          <w:rFonts w:cs="Times New Roman"/>
          <w:color w:val="000000"/>
          <w:sz w:val="24"/>
          <w:szCs w:val="24"/>
        </w:rPr>
        <w:t>2.1. Целями службы медиации являются:</w:t>
      </w:r>
      <w:r>
        <w:rPr/>
        <w:br/>
      </w:r>
      <w:r>
        <w:rPr>
          <w:rFonts w:cs="Times New Roman"/>
          <w:color w:val="000000"/>
          <w:sz w:val="24"/>
          <w:szCs w:val="24"/>
        </w:rPr>
        <w:t>2.1.1. Распространение среди участников образовательного процесса цивилизованных форм разрешения споров и конфликтов (восстановительные технологии, переговоры и другие способы).</w:t>
      </w:r>
      <w:r>
        <w:rPr/>
        <w:br/>
      </w:r>
      <w:r>
        <w:rPr>
          <w:rFonts w:cs="Times New Roman"/>
          <w:color w:val="000000"/>
          <w:sz w:val="24"/>
          <w:szCs w:val="24"/>
        </w:rPr>
        <w:t>2.1.2. Помощь участникам образовательного процесса в разрешении споров и конфликтных ситуаций на основе принципов и технологии восстановительного примирения.</w:t>
      </w:r>
      <w:r>
        <w:rPr/>
        <w:br/>
      </w:r>
      <w:r>
        <w:rPr>
          <w:rFonts w:cs="Times New Roman"/>
          <w:color w:val="000000"/>
          <w:sz w:val="24"/>
          <w:szCs w:val="24"/>
        </w:rPr>
        <w:t>2.1.3. Организация своевременного реагирования на конфликты, проступки, противоправное поведение и правонарушения несовершеннолетних на основе принципов и технологии восстановительной медиации.</w:t>
      </w:r>
    </w:p>
    <w:p>
      <w:pPr>
        <w:pStyle w:val="Normal"/>
        <w:spacing w:lineRule="auto" w:line="240" w:before="280" w:after="280"/>
        <w:rPr>
          <w:rFonts w:cs="Times New Roman"/>
          <w:color w:val="000000"/>
          <w:sz w:val="24"/>
          <w:szCs w:val="24"/>
        </w:rPr>
      </w:pPr>
      <w:r>
        <w:rPr>
          <w:rFonts w:cs="Times New Roman"/>
          <w:color w:val="000000"/>
          <w:sz w:val="24"/>
          <w:szCs w:val="24"/>
        </w:rPr>
        <w:t>2.2. Задачами службы медиации являются:</w:t>
      </w:r>
      <w:r>
        <w:rPr/>
        <w:br/>
      </w:r>
      <w:r>
        <w:rPr>
          <w:rFonts w:cs="Times New Roman"/>
          <w:color w:val="000000"/>
          <w:sz w:val="24"/>
          <w:szCs w:val="24"/>
        </w:rPr>
        <w:t>2.2.1. Проведение программ восстановительного разрешения конфликтов («кругов сообщества», «школьных восстановительных конференций», «семейных конференций») для участников споров, конфликтов и противоправных ситуаций.</w:t>
      </w:r>
      <w:r>
        <w:rPr/>
        <w:br/>
      </w:r>
      <w:r>
        <w:rPr>
          <w:rFonts w:cs="Times New Roman"/>
          <w:color w:val="000000"/>
          <w:sz w:val="24"/>
          <w:szCs w:val="24"/>
        </w:rPr>
        <w:t>2.2.2. Обучение учащихся и других участников образовательного процесса цивилизованным методам урегулирования конфликтов и осознания ответственности.</w:t>
      </w:r>
      <w:r>
        <w:rPr/>
        <w:br/>
      </w:r>
      <w:r>
        <w:rPr>
          <w:rFonts w:cs="Times New Roman"/>
          <w:color w:val="000000"/>
          <w:sz w:val="24"/>
          <w:szCs w:val="24"/>
        </w:rPr>
        <w:t>2.2.3. Организация просветительных мероприятий и информирование участников</w:t>
      </w:r>
      <w:r>
        <w:rPr/>
        <w:br/>
      </w:r>
      <w:r>
        <w:rPr>
          <w:rFonts w:cs="Times New Roman"/>
          <w:color w:val="000000"/>
          <w:sz w:val="24"/>
          <w:szCs w:val="24"/>
        </w:rPr>
        <w:t>образовательного процесса о миссии, принципах и восстановительных технологиях.</w:t>
      </w:r>
    </w:p>
    <w:p>
      <w:pPr>
        <w:pStyle w:val="Normal"/>
        <w:spacing w:lineRule="auto" w:line="240" w:before="280" w:after="280"/>
        <w:jc w:val="center"/>
        <w:rPr>
          <w:rFonts w:cs="Times New Roman"/>
          <w:color w:val="000000"/>
          <w:sz w:val="24"/>
          <w:szCs w:val="24"/>
        </w:rPr>
      </w:pPr>
      <w:r>
        <w:rPr>
          <w:rFonts w:cs="Times New Roman"/>
          <w:b/>
          <w:bCs/>
          <w:color w:val="000000"/>
          <w:sz w:val="24"/>
          <w:szCs w:val="24"/>
        </w:rPr>
        <w:t>3. Принципы деятельности службы медиации</w:t>
      </w:r>
    </w:p>
    <w:p>
      <w:pPr>
        <w:pStyle w:val="Normal"/>
        <w:spacing w:lineRule="auto" w:line="240" w:before="280" w:after="280"/>
        <w:rPr>
          <w:rFonts w:cs="Times New Roman"/>
          <w:color w:val="000000"/>
          <w:sz w:val="24"/>
          <w:szCs w:val="24"/>
        </w:rPr>
      </w:pPr>
      <w:r>
        <w:rPr>
          <w:rFonts w:cs="Times New Roman"/>
          <w:color w:val="000000"/>
          <w:sz w:val="24"/>
          <w:szCs w:val="24"/>
        </w:rPr>
        <w:t>3.1. Деятельность службы медиации основана на следующих принципах:</w:t>
      </w:r>
      <w:r>
        <w:rPr/>
        <w:br/>
      </w:r>
      <w:r>
        <w:rPr>
          <w:rFonts w:cs="Times New Roman"/>
          <w:color w:val="000000"/>
          <w:sz w:val="24"/>
          <w:szCs w:val="24"/>
        </w:rPr>
        <w:t>3.1.1. Принцип добровольности, предполагающий как добровольное участие учащихся в организации работы службы, так и обязательное согласие сторон, вовлеченных в конфликт, на участие в примирительной программе. Допускается направление сторон конфликта и их законных представителей на предварительную встречу с медиатором, после которой стороны могут участвовать или не участвовать в программе восстановительного разрешения конфликта.</w:t>
      </w:r>
      <w:r>
        <w:rPr/>
        <w:br/>
      </w:r>
      <w:r>
        <w:rPr>
          <w:rFonts w:cs="Times New Roman"/>
          <w:color w:val="000000"/>
          <w:sz w:val="24"/>
          <w:szCs w:val="24"/>
        </w:rPr>
        <w:t>3.1.2. Принцип конфиденциальности, предполагающий обязательство службы медиации не разглашать полученные в процессе примирения сведения, за исключением примирительного договора (по согласованию с участниками встречи и подписанного ими).</w:t>
      </w:r>
      <w:r>
        <w:rPr/>
        <w:br/>
      </w:r>
      <w:r>
        <w:rPr>
          <w:rFonts w:cs="Times New Roman"/>
          <w:color w:val="000000"/>
          <w:sz w:val="24"/>
          <w:szCs w:val="24"/>
        </w:rPr>
        <w:t>3.1.3. Принцип нейтральности, запрещающий службе медиации принимать сторону какого-либо участника конфликта (в том числе администрации). Нейтральность предполагает, что служба медиации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 Если медиатор понимает, что не может сохранять нейтральность из-за личностных взаимоотношений с кем-либо из участников, он должен отказаться от медиации или передать ее другому медиатору.</w:t>
      </w:r>
    </w:p>
    <w:p>
      <w:pPr>
        <w:pStyle w:val="Normal"/>
        <w:spacing w:lineRule="auto" w:line="240" w:before="280" w:after="280"/>
        <w:jc w:val="center"/>
        <w:rPr>
          <w:rFonts w:cs="Times New Roman"/>
          <w:color w:val="000000"/>
          <w:sz w:val="24"/>
          <w:szCs w:val="24"/>
        </w:rPr>
      </w:pPr>
      <w:r>
        <w:rPr>
          <w:rFonts w:cs="Times New Roman"/>
          <w:b/>
          <w:bCs/>
          <w:color w:val="000000"/>
          <w:sz w:val="24"/>
          <w:szCs w:val="24"/>
        </w:rPr>
        <w:t>4. Порядок формирования службы медиации</w:t>
      </w:r>
    </w:p>
    <w:p>
      <w:pPr>
        <w:pStyle w:val="Normal"/>
        <w:spacing w:lineRule="auto" w:line="240" w:before="280" w:after="280"/>
        <w:rPr>
          <w:rFonts w:cs="Times New Roman"/>
          <w:color w:val="000000"/>
          <w:sz w:val="24"/>
          <w:szCs w:val="24"/>
        </w:rPr>
      </w:pPr>
      <w:r>
        <w:rPr>
          <w:rFonts w:cs="Times New Roman"/>
          <w:color w:val="000000"/>
          <w:sz w:val="24"/>
          <w:szCs w:val="24"/>
        </w:rPr>
        <w:t>4.1. Руководителем школьной службы может быть социальный педагог или иной работник образовательной организации, прошедший обучение проведению восстановительной медиации, на которого возлагаются обязанности по руководству службой медиации приказом руководителя образовательной организации.</w:t>
      </w:r>
    </w:p>
    <w:p>
      <w:pPr>
        <w:pStyle w:val="Normal"/>
        <w:spacing w:lineRule="auto" w:line="240" w:before="280" w:after="280"/>
        <w:rPr>
          <w:rFonts w:cs="Times New Roman"/>
          <w:color w:val="000000"/>
          <w:sz w:val="24"/>
          <w:szCs w:val="24"/>
        </w:rPr>
      </w:pPr>
      <w:r>
        <w:rPr>
          <w:rFonts w:cs="Times New Roman"/>
          <w:color w:val="000000"/>
          <w:sz w:val="24"/>
          <w:szCs w:val="24"/>
        </w:rPr>
        <w:t>4.2. Проводить процедуру медиации может только сотрудник службы, прошедший обучение проведению процедуры медиации.</w:t>
      </w:r>
    </w:p>
    <w:p>
      <w:pPr>
        <w:pStyle w:val="Normal"/>
        <w:spacing w:lineRule="auto" w:line="240" w:before="280" w:after="280"/>
        <w:rPr>
          <w:rFonts w:cs="Times New Roman"/>
          <w:color w:val="000000"/>
          <w:sz w:val="24"/>
          <w:szCs w:val="24"/>
        </w:rPr>
      </w:pPr>
      <w:r>
        <w:rPr>
          <w:rFonts w:cs="Times New Roman"/>
          <w:color w:val="000000"/>
          <w:sz w:val="24"/>
          <w:szCs w:val="24"/>
        </w:rPr>
        <w:t>4.3. Содействовать работе службы медиации могут обучающиеся, ознакомленные с процедурой и прошедшие обучение, с согласия родителей (законных представителей).</w:t>
      </w:r>
    </w:p>
    <w:p>
      <w:pPr>
        <w:pStyle w:val="Normal"/>
        <w:spacing w:lineRule="auto" w:line="240" w:before="280" w:after="280"/>
        <w:rPr>
          <w:rFonts w:cs="Times New Roman"/>
          <w:color w:val="000000"/>
          <w:sz w:val="24"/>
          <w:szCs w:val="24"/>
        </w:rPr>
      </w:pPr>
      <w:r>
        <w:rPr>
          <w:rFonts w:cs="Times New Roman"/>
          <w:color w:val="000000"/>
          <w:sz w:val="24"/>
          <w:szCs w:val="24"/>
        </w:rPr>
        <w:t>4.4. Вопросы членства в службе медиации, требований к учащимся, содействующим работе службы, и иные вопросы, не регламентированные настоящим положением, могут определяться уставом службы, принимаемым службой медиации самостоятельно.</w:t>
      </w:r>
    </w:p>
    <w:p>
      <w:pPr>
        <w:pStyle w:val="Normal"/>
        <w:spacing w:lineRule="auto" w:line="240" w:before="280" w:after="280"/>
        <w:jc w:val="center"/>
        <w:rPr>
          <w:rFonts w:cs="Times New Roman"/>
          <w:color w:val="000000"/>
          <w:sz w:val="24"/>
          <w:szCs w:val="24"/>
        </w:rPr>
      </w:pPr>
      <w:r>
        <w:rPr>
          <w:rFonts w:cs="Times New Roman"/>
          <w:b/>
          <w:bCs/>
          <w:color w:val="000000"/>
          <w:sz w:val="24"/>
          <w:szCs w:val="24"/>
        </w:rPr>
        <w:t>5. Порядок работы службы медиации</w:t>
      </w:r>
    </w:p>
    <w:p>
      <w:pPr>
        <w:pStyle w:val="Normal"/>
        <w:spacing w:lineRule="auto" w:line="240" w:before="280" w:after="280"/>
        <w:rPr>
          <w:rFonts w:cs="Times New Roman"/>
          <w:color w:val="000000"/>
          <w:sz w:val="24"/>
          <w:szCs w:val="24"/>
        </w:rPr>
      </w:pPr>
      <w:r>
        <w:rPr>
          <w:rFonts w:cs="Times New Roman"/>
          <w:color w:val="000000"/>
          <w:sz w:val="24"/>
          <w:szCs w:val="24"/>
        </w:rPr>
        <w:t>5.1. Служба медиации может получать информацию о случаях конфликтного или</w:t>
      </w:r>
      <w:r>
        <w:rPr/>
        <w:br/>
      </w:r>
      <w:r>
        <w:rPr>
          <w:rFonts w:cs="Times New Roman"/>
          <w:color w:val="000000"/>
          <w:sz w:val="24"/>
          <w:szCs w:val="24"/>
        </w:rPr>
        <w:t>криминального характера от педагогов, учащихся, администрации образовательной организации, членов службы медиации, родителей (законных представителей).</w:t>
      </w:r>
    </w:p>
    <w:p>
      <w:pPr>
        <w:pStyle w:val="Normal"/>
        <w:spacing w:lineRule="auto" w:line="240" w:before="280" w:after="280"/>
        <w:rPr>
          <w:rFonts w:cs="Times New Roman"/>
          <w:color w:val="000000"/>
          <w:sz w:val="24"/>
          <w:szCs w:val="24"/>
        </w:rPr>
      </w:pPr>
      <w:r>
        <w:rPr>
          <w:rFonts w:cs="Times New Roman"/>
          <w:color w:val="000000"/>
          <w:sz w:val="24"/>
          <w:szCs w:val="24"/>
        </w:rPr>
        <w:t>5.2. Служба медиации принимает решение о возможности или невозможности</w:t>
      </w:r>
      <w:r>
        <w:rPr/>
        <w:br/>
      </w:r>
      <w:r>
        <w:rPr>
          <w:rFonts w:cs="Times New Roman"/>
          <w:color w:val="000000"/>
          <w:sz w:val="24"/>
          <w:szCs w:val="24"/>
        </w:rPr>
        <w:t>примирительной программы в каждом конкретном случае самостоятельно, в том числе на основании предварительных встреч со сторонами конфликта. При необходимости о принятом решении информируются должностные лица школы.</w:t>
      </w:r>
    </w:p>
    <w:p>
      <w:pPr>
        <w:pStyle w:val="Normal"/>
        <w:spacing w:lineRule="auto" w:line="240" w:before="280" w:after="280"/>
        <w:rPr>
          <w:rFonts w:cs="Times New Roman"/>
          <w:color w:val="000000"/>
          <w:sz w:val="24"/>
          <w:szCs w:val="24"/>
        </w:rPr>
      </w:pPr>
      <w:r>
        <w:rPr>
          <w:rFonts w:cs="Times New Roman"/>
          <w:color w:val="000000"/>
          <w:sz w:val="24"/>
          <w:szCs w:val="24"/>
        </w:rPr>
        <w:t>5.3. Программы восстановительного разрешения конфликтов и криминальных ситуаций (восстановительные технологии, «Школьная восстановительная конференция», «Семейная восстановительная конференция») проводятся только в случае согласия конфликтующих сторон на участие.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(законных представителей) или их участие во встрече.</w:t>
      </w:r>
    </w:p>
    <w:p>
      <w:pPr>
        <w:pStyle w:val="Normal"/>
        <w:spacing w:lineRule="auto" w:line="240" w:before="280" w:after="280"/>
        <w:rPr>
          <w:rFonts w:cs="Times New Roman"/>
          <w:color w:val="000000"/>
          <w:sz w:val="24"/>
          <w:szCs w:val="24"/>
        </w:rPr>
      </w:pPr>
      <w:r>
        <w:rPr>
          <w:rFonts w:cs="Times New Roman"/>
          <w:color w:val="000000"/>
          <w:sz w:val="24"/>
          <w:szCs w:val="24"/>
        </w:rPr>
        <w:t>5.4. Примирение может проводиться взрослым медиатором по делам, рассматриваемым в комиссии по делам несовершеннолетних и защите их прав (далее – КДН и ЗП) или суде. Примирение (или другая восстановительная программа) не отменяет рассмотрения дела в КДН и ЗП или суде, но его результаты и достигнутая договоренность могут учитываться при вынесении решения по делу.</w:t>
      </w:r>
    </w:p>
    <w:p>
      <w:pPr>
        <w:pStyle w:val="Normal"/>
        <w:spacing w:lineRule="auto" w:line="240" w:before="280" w:after="280"/>
        <w:rPr>
          <w:rFonts w:cs="Times New Roman"/>
          <w:color w:val="000000"/>
          <w:sz w:val="24"/>
          <w:szCs w:val="24"/>
        </w:rPr>
      </w:pPr>
      <w:r>
        <w:rPr>
          <w:rFonts w:cs="Times New Roman"/>
          <w:color w:val="000000"/>
          <w:sz w:val="24"/>
          <w:szCs w:val="24"/>
        </w:rPr>
        <w:t>5.5. В случае если примирительная программа планируется, когда дело находится на этапе дознания, следствия или в суде, о ее проведении ставится в известность администрация образовательной организации и родители (законные представители).</w:t>
      </w:r>
    </w:p>
    <w:p>
      <w:pPr>
        <w:pStyle w:val="Normal"/>
        <w:spacing w:lineRule="auto" w:line="240" w:before="280" w:after="280"/>
        <w:rPr>
          <w:rFonts w:cs="Times New Roman"/>
          <w:color w:val="000000"/>
          <w:sz w:val="24"/>
          <w:szCs w:val="24"/>
        </w:rPr>
      </w:pPr>
      <w:r>
        <w:rPr>
          <w:rFonts w:cs="Times New Roman"/>
          <w:color w:val="000000"/>
          <w:sz w:val="24"/>
          <w:szCs w:val="24"/>
        </w:rPr>
        <w:t>5.6. Переговоры с родителями (законными представителями) и должностными лицами проводит руководитель службы медиации.</w:t>
      </w:r>
    </w:p>
    <w:p>
      <w:pPr>
        <w:pStyle w:val="Normal"/>
        <w:spacing w:lineRule="auto" w:line="240" w:before="280" w:after="280"/>
        <w:rPr>
          <w:rFonts w:cs="Times New Roman"/>
          <w:color w:val="000000"/>
          <w:sz w:val="24"/>
          <w:szCs w:val="24"/>
        </w:rPr>
      </w:pPr>
      <w:r>
        <w:rPr>
          <w:rFonts w:cs="Times New Roman"/>
          <w:color w:val="000000"/>
          <w:sz w:val="24"/>
          <w:szCs w:val="24"/>
        </w:rPr>
        <w:t>5.7. Конфликтующие стороны вправе отказаться от проведения медиации или любой 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 В этом случае образовательная организация может использовать иные педагогические технологии.</w:t>
      </w:r>
    </w:p>
    <w:p>
      <w:pPr>
        <w:pStyle w:val="Normal"/>
        <w:spacing w:lineRule="auto" w:line="240" w:before="280" w:after="280"/>
        <w:rPr>
          <w:rFonts w:cs="Times New Roman"/>
          <w:color w:val="000000"/>
          <w:sz w:val="24"/>
          <w:szCs w:val="24"/>
        </w:rPr>
      </w:pPr>
      <w:r>
        <w:rPr>
          <w:rFonts w:cs="Times New Roman"/>
          <w:color w:val="000000"/>
          <w:sz w:val="24"/>
          <w:szCs w:val="24"/>
        </w:rPr>
        <w:t>5.8. В сложных ситуациях (как правило, если есть материальный ущерб, среди участников есть взрослые или родители (законные представители), а также в случае криминальной ситуации) руководитель службы медиации принимает участие в проводимой программе.</w:t>
      </w:r>
    </w:p>
    <w:p>
      <w:pPr>
        <w:pStyle w:val="Normal"/>
        <w:spacing w:lineRule="auto" w:line="240" w:before="280" w:after="280"/>
        <w:rPr>
          <w:rFonts w:cs="Times New Roman"/>
          <w:color w:val="000000"/>
          <w:sz w:val="24"/>
          <w:szCs w:val="24"/>
        </w:rPr>
      </w:pPr>
      <w:r>
        <w:rPr>
          <w:rFonts w:cs="Times New Roman"/>
          <w:color w:val="000000"/>
          <w:sz w:val="24"/>
          <w:szCs w:val="24"/>
        </w:rPr>
        <w:t>5.9. В случае если конфликтующие стороны не достигли возраста 10 лет, примирительная программа проводится с согласия родителей (законных представителей) и классного руководителя.</w:t>
      </w:r>
    </w:p>
    <w:p>
      <w:pPr>
        <w:pStyle w:val="Normal"/>
        <w:spacing w:lineRule="auto" w:line="240" w:before="280" w:after="280"/>
        <w:rPr>
          <w:rFonts w:cs="Times New Roman"/>
          <w:color w:val="000000"/>
          <w:sz w:val="24"/>
          <w:szCs w:val="24"/>
        </w:rPr>
      </w:pPr>
      <w:r>
        <w:rPr>
          <w:rFonts w:cs="Times New Roman"/>
          <w:color w:val="000000"/>
          <w:sz w:val="24"/>
          <w:szCs w:val="24"/>
        </w:rPr>
        <w:t>5.10. Служба медиации самостоятельно определяет сроки и этапы проведения программы в каждом отдельном случае.</w:t>
      </w:r>
    </w:p>
    <w:p>
      <w:pPr>
        <w:pStyle w:val="Normal"/>
        <w:spacing w:lineRule="auto" w:line="240" w:before="280" w:after="280"/>
        <w:rPr>
          <w:rFonts w:cs="Times New Roman"/>
          <w:color w:val="000000"/>
          <w:sz w:val="24"/>
          <w:szCs w:val="24"/>
        </w:rPr>
      </w:pPr>
      <w:r>
        <w:rPr>
          <w:rFonts w:cs="Times New Roman"/>
          <w:color w:val="000000"/>
          <w:sz w:val="24"/>
          <w:szCs w:val="24"/>
        </w:rPr>
        <w:t>5.11. В случае если в ходе примирительной программы конфликтующие стороны пришли к соглашению, достигнутые результаты могут фиксироваться в письменном примирительном договоре или устном соглашении.</w:t>
      </w:r>
    </w:p>
    <w:p>
      <w:pPr>
        <w:pStyle w:val="Normal"/>
        <w:spacing w:lineRule="auto" w:line="240" w:before="280" w:after="280"/>
        <w:rPr>
          <w:rFonts w:cs="Times New Roman"/>
          <w:color w:val="000000"/>
          <w:sz w:val="24"/>
          <w:szCs w:val="24"/>
        </w:rPr>
      </w:pPr>
      <w:r>
        <w:rPr>
          <w:rFonts w:cs="Times New Roman"/>
          <w:color w:val="000000"/>
          <w:sz w:val="24"/>
          <w:szCs w:val="24"/>
        </w:rPr>
        <w:t>5.12.  При необходимости служба медиации передает копию примирительного договора администрации образовательной организации.</w:t>
      </w:r>
    </w:p>
    <w:p>
      <w:pPr>
        <w:pStyle w:val="Normal"/>
        <w:spacing w:lineRule="auto" w:line="240" w:before="280" w:after="280"/>
        <w:rPr>
          <w:rFonts w:cs="Times New Roman"/>
          <w:color w:val="000000"/>
          <w:sz w:val="24"/>
          <w:szCs w:val="24"/>
        </w:rPr>
      </w:pPr>
      <w:r>
        <w:rPr>
          <w:rFonts w:cs="Times New Roman"/>
          <w:color w:val="000000"/>
          <w:sz w:val="24"/>
          <w:szCs w:val="24"/>
        </w:rPr>
        <w:t>5.13. Служба медиации помогает определить способ выполнения обязательств, взятых на себя сторонами в примирительном договоре, но не несет ответственность за их выполнение. При возникновении проблем в выполнении обязательств служба медиации может проводить дополнительные встречи сторон и помочь сторонам осознать причины трудностей и пути их преодоления.</w:t>
      </w:r>
    </w:p>
    <w:p>
      <w:pPr>
        <w:pStyle w:val="Normal"/>
        <w:spacing w:lineRule="auto" w:line="240" w:before="280" w:after="280"/>
        <w:rPr>
          <w:rFonts w:cs="Times New Roman"/>
          <w:color w:val="000000"/>
          <w:sz w:val="24"/>
          <w:szCs w:val="24"/>
        </w:rPr>
      </w:pPr>
      <w:r>
        <w:rPr>
          <w:rFonts w:cs="Times New Roman"/>
          <w:color w:val="000000"/>
          <w:sz w:val="24"/>
          <w:szCs w:val="24"/>
        </w:rPr>
        <w:t>5.14. При необходимости служба медиации информирует участников примирительной программы о возможностях других специалистов (социального педагога, специалистов учреждений социальной сферы).</w:t>
      </w:r>
    </w:p>
    <w:p>
      <w:pPr>
        <w:pStyle w:val="Normal"/>
        <w:spacing w:lineRule="auto" w:line="240" w:before="280" w:after="280"/>
        <w:rPr>
          <w:rFonts w:cs="Times New Roman"/>
          <w:color w:val="000000"/>
          <w:sz w:val="24"/>
          <w:szCs w:val="24"/>
        </w:rPr>
      </w:pPr>
      <w:r>
        <w:rPr>
          <w:rFonts w:cs="Times New Roman"/>
          <w:color w:val="000000"/>
          <w:sz w:val="24"/>
          <w:szCs w:val="24"/>
        </w:rPr>
        <w:t>5.15. Деятельность службы медиации фиксируется в журналах и отчетах, которые</w:t>
      </w:r>
      <w:r>
        <w:rPr/>
        <w:br/>
      </w:r>
      <w:r>
        <w:rPr>
          <w:rFonts w:cs="Times New Roman"/>
          <w:color w:val="000000"/>
          <w:sz w:val="24"/>
          <w:szCs w:val="24"/>
        </w:rPr>
        <w:t>являются внутренними документами службы.</w:t>
      </w:r>
    </w:p>
    <w:p>
      <w:pPr>
        <w:pStyle w:val="Normal"/>
        <w:spacing w:lineRule="auto" w:line="240" w:before="280" w:after="280"/>
        <w:rPr>
          <w:rFonts w:cs="Times New Roman"/>
          <w:color w:val="000000"/>
          <w:sz w:val="24"/>
          <w:szCs w:val="24"/>
        </w:rPr>
      </w:pPr>
      <w:r>
        <w:rPr>
          <w:rFonts w:cs="Times New Roman"/>
          <w:color w:val="000000"/>
          <w:sz w:val="24"/>
          <w:szCs w:val="24"/>
        </w:rPr>
        <w:t>5.16. Руководитель службы медиации обеспечивает мониторинг проведенных</w:t>
      </w:r>
      <w:r>
        <w:rPr/>
        <w:br/>
      </w:r>
      <w:r>
        <w:rPr>
          <w:rFonts w:cs="Times New Roman"/>
          <w:color w:val="000000"/>
          <w:sz w:val="24"/>
          <w:szCs w:val="24"/>
        </w:rPr>
        <w:t>программ на соответствие их деятельности принципам восстановительной медиации.</w:t>
      </w:r>
    </w:p>
    <w:p>
      <w:pPr>
        <w:pStyle w:val="Normal"/>
        <w:spacing w:lineRule="auto" w:line="240" w:before="280" w:after="280"/>
        <w:rPr>
          <w:rFonts w:cs="Times New Roman"/>
          <w:color w:val="000000"/>
          <w:sz w:val="24"/>
          <w:szCs w:val="24"/>
        </w:rPr>
      </w:pPr>
      <w:r>
        <w:rPr>
          <w:rFonts w:cs="Times New Roman"/>
          <w:color w:val="000000"/>
          <w:sz w:val="24"/>
          <w:szCs w:val="24"/>
        </w:rPr>
        <w:t>5.17. Служба медиации рекомендует участникам конфликта на время проведения</w:t>
      </w:r>
      <w:r>
        <w:rPr/>
        <w:br/>
      </w:r>
      <w:r>
        <w:rPr>
          <w:rFonts w:cs="Times New Roman"/>
          <w:color w:val="000000"/>
          <w:sz w:val="24"/>
          <w:szCs w:val="24"/>
        </w:rPr>
        <w:t>процедуры медиации воздержаться от обращений в вышестоящие инстанции, средства массовой информации или судебные органы.</w:t>
      </w:r>
    </w:p>
    <w:p>
      <w:pPr>
        <w:pStyle w:val="Normal"/>
        <w:spacing w:lineRule="auto" w:line="240" w:before="280" w:after="280"/>
        <w:rPr>
          <w:rFonts w:cs="Times New Roman"/>
          <w:color w:val="000000"/>
          <w:sz w:val="24"/>
          <w:szCs w:val="24"/>
        </w:rPr>
      </w:pPr>
      <w:r>
        <w:rPr>
          <w:rFonts w:cs="Times New Roman"/>
          <w:color w:val="000000"/>
          <w:sz w:val="24"/>
          <w:szCs w:val="24"/>
        </w:rPr>
        <w:t>5.18. По согласованию с администрацией школы и руководителем службы медиации</w:t>
      </w:r>
      <w:r>
        <w:rPr/>
        <w:br/>
      </w:r>
      <w:r>
        <w:rPr>
          <w:rFonts w:cs="Times New Roman"/>
          <w:color w:val="000000"/>
          <w:sz w:val="24"/>
          <w:szCs w:val="24"/>
        </w:rPr>
        <w:t>примирение может проводиться по конфликтам между педагогами и администрацией, конфликтам родителей (законных представителей) и их детей, а также по семейным конфликтам и спорам. Если споры возникли из гражданских правоотношений, в том числе в связи с осуществлением предпринимательской и иной экономической деятельности, а также из трудовых правоотношений и семейных правоотношений, деятельность медиатора и его квалификация регулируются Федеральным законом № 193-ФЗ «Об альтернативной процедуре урегулирования споров с участием посредника (процедуре медиации)».</w:t>
      </w:r>
    </w:p>
    <w:p>
      <w:pPr>
        <w:pStyle w:val="Normal"/>
        <w:spacing w:lineRule="auto" w:line="240" w:before="280" w:after="280"/>
        <w:rPr>
          <w:rFonts w:cs="Times New Roman"/>
          <w:color w:val="000000"/>
          <w:sz w:val="24"/>
          <w:szCs w:val="24"/>
        </w:rPr>
      </w:pPr>
      <w:r>
        <w:rPr>
          <w:rFonts w:cs="Times New Roman"/>
          <w:color w:val="000000"/>
          <w:sz w:val="24"/>
          <w:szCs w:val="24"/>
        </w:rPr>
        <w:t>5.19. При необходимости служба медиации получает у сторон разрешение на обработку их персональных данных в соответствии с Федеральным законом № 152-ФЗ «О персональных данных».</w:t>
      </w:r>
    </w:p>
    <w:p>
      <w:pPr>
        <w:pStyle w:val="Normal"/>
        <w:spacing w:lineRule="auto" w:line="240" w:before="280" w:after="280"/>
        <w:jc w:val="center"/>
        <w:rPr>
          <w:rFonts w:cs="Times New Roman"/>
          <w:color w:val="000000"/>
          <w:sz w:val="24"/>
          <w:szCs w:val="24"/>
        </w:rPr>
      </w:pPr>
      <w:r>
        <w:rPr>
          <w:rFonts w:cs="Times New Roman"/>
          <w:b/>
          <w:bCs/>
          <w:color w:val="000000"/>
          <w:sz w:val="24"/>
          <w:szCs w:val="24"/>
        </w:rPr>
        <w:t>6. Организация деятельности службы медиации</w:t>
      </w:r>
    </w:p>
    <w:p>
      <w:pPr>
        <w:pStyle w:val="Normal"/>
        <w:spacing w:lineRule="auto" w:line="240" w:before="280" w:after="280"/>
        <w:rPr>
          <w:rFonts w:cs="Times New Roman"/>
          <w:color w:val="000000"/>
          <w:sz w:val="24"/>
          <w:szCs w:val="24"/>
        </w:rPr>
      </w:pPr>
      <w:r>
        <w:rPr>
          <w:rFonts w:cs="Times New Roman"/>
          <w:color w:val="000000"/>
          <w:sz w:val="24"/>
          <w:szCs w:val="24"/>
        </w:rPr>
        <w:t>6.1. Должностные лица школы оказывают службе медиации содействие в распространении информации о деятельности службы среди педагогов, учащихся и родителей (законных представителей).</w:t>
      </w:r>
    </w:p>
    <w:p>
      <w:pPr>
        <w:pStyle w:val="Normal"/>
        <w:spacing w:lineRule="auto" w:line="240" w:before="280" w:after="280"/>
        <w:rPr>
          <w:rFonts w:cs="Times New Roman"/>
          <w:color w:val="000000"/>
          <w:sz w:val="24"/>
          <w:szCs w:val="24"/>
        </w:rPr>
      </w:pPr>
      <w:r>
        <w:rPr>
          <w:rFonts w:cs="Times New Roman"/>
          <w:color w:val="000000"/>
          <w:sz w:val="24"/>
          <w:szCs w:val="24"/>
        </w:rPr>
        <w:t>6.2. Служба медиации в рамках своей компетенции взаимодействует с социальным</w:t>
      </w:r>
      <w:r>
        <w:rPr/>
        <w:br/>
      </w:r>
      <w:r>
        <w:rPr>
          <w:rFonts w:cs="Times New Roman"/>
          <w:color w:val="000000"/>
          <w:sz w:val="24"/>
          <w:szCs w:val="24"/>
        </w:rPr>
        <w:t>педагогом и другими специалистами образовательной организации.</w:t>
      </w:r>
    </w:p>
    <w:p>
      <w:pPr>
        <w:pStyle w:val="Normal"/>
        <w:spacing w:lineRule="auto" w:line="240" w:before="280" w:after="280"/>
        <w:rPr>
          <w:rFonts w:cs="Times New Roman"/>
          <w:color w:val="000000"/>
          <w:sz w:val="24"/>
          <w:szCs w:val="24"/>
        </w:rPr>
      </w:pPr>
      <w:r>
        <w:rPr>
          <w:rFonts w:cs="Times New Roman"/>
          <w:color w:val="000000"/>
          <w:sz w:val="24"/>
          <w:szCs w:val="24"/>
        </w:rPr>
        <w:t>6.3. Администрация образовательной организации содействует службе медиации в</w:t>
      </w:r>
      <w:r>
        <w:rPr/>
        <w:br/>
      </w:r>
      <w:r>
        <w:rPr>
          <w:rFonts w:cs="Times New Roman"/>
          <w:color w:val="000000"/>
          <w:sz w:val="24"/>
          <w:szCs w:val="24"/>
        </w:rPr>
        <w:t>организации взаимодействия с педагогами образовательной организации, а также социальными службами и другими организациями. Администрация поддерживает обращения педагогов и учащихся в службу медиации, а также содействует освоению ими навыков восстановительного разрешения конфликтов и криминальных ситуаций.</w:t>
      </w:r>
    </w:p>
    <w:p>
      <w:pPr>
        <w:pStyle w:val="Normal"/>
        <w:spacing w:lineRule="auto" w:line="240" w:before="280" w:after="280"/>
        <w:rPr>
          <w:rFonts w:cs="Times New Roman"/>
          <w:color w:val="000000"/>
          <w:sz w:val="24"/>
          <w:szCs w:val="24"/>
        </w:rPr>
      </w:pPr>
      <w:r>
        <w:rPr>
          <w:rFonts w:cs="Times New Roman"/>
          <w:color w:val="000000"/>
          <w:sz w:val="24"/>
          <w:szCs w:val="24"/>
        </w:rPr>
        <w:t>6.4. В случае если стороны согласились на примирительную встречу (участие в</w:t>
      </w:r>
      <w:r>
        <w:rPr/>
        <w:br/>
      </w:r>
      <w:r>
        <w:rPr>
          <w:rFonts w:cs="Times New Roman"/>
          <w:color w:val="000000"/>
          <w:sz w:val="24"/>
          <w:szCs w:val="24"/>
        </w:rPr>
        <w:t>восстановительной медиации либо «Семейной» или «Школьной восстановительной</w:t>
      </w:r>
      <w:r>
        <w:rPr/>
        <w:br/>
      </w:r>
      <w:r>
        <w:rPr>
          <w:rFonts w:cs="Times New Roman"/>
          <w:color w:val="000000"/>
          <w:sz w:val="24"/>
          <w:szCs w:val="24"/>
        </w:rPr>
        <w:t>конференции»), применение административных санкций в отношении данных участников конфликта приостанавливается.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w:t>
      </w:r>
    </w:p>
    <w:p>
      <w:pPr>
        <w:pStyle w:val="Normal"/>
        <w:spacing w:lineRule="auto" w:line="240" w:before="280" w:after="280"/>
        <w:rPr>
          <w:rFonts w:cs="Times New Roman"/>
          <w:color w:val="000000"/>
          <w:sz w:val="24"/>
          <w:szCs w:val="24"/>
        </w:rPr>
      </w:pPr>
      <w:r>
        <w:rPr>
          <w:rFonts w:cs="Times New Roman"/>
          <w:color w:val="000000"/>
          <w:sz w:val="24"/>
          <w:szCs w:val="24"/>
        </w:rPr>
        <w:t>6.5. В случае если примирительная программа проводилась по факту, по которому</w:t>
      </w:r>
      <w:r>
        <w:rPr/>
        <w:br/>
      </w:r>
      <w:r>
        <w:rPr>
          <w:rFonts w:cs="Times New Roman"/>
          <w:color w:val="000000"/>
          <w:sz w:val="24"/>
          <w:szCs w:val="24"/>
        </w:rPr>
        <w:t>возбуждено уголовное дело, администрация образовательной организации может</w:t>
      </w:r>
      <w:r>
        <w:rPr/>
        <w:br/>
      </w:r>
      <w:r>
        <w:rPr>
          <w:rFonts w:cs="Times New Roman"/>
          <w:color w:val="000000"/>
          <w:sz w:val="24"/>
          <w:szCs w:val="24"/>
        </w:rPr>
        <w:t>ходатайствовать о приобщении к материалам дела примирительного договора, а также иных 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w:t>
      </w:r>
    </w:p>
    <w:p>
      <w:pPr>
        <w:pStyle w:val="Normal"/>
        <w:spacing w:lineRule="auto" w:line="240" w:before="280" w:after="280"/>
        <w:rPr>
          <w:rFonts w:cs="Times New Roman"/>
          <w:color w:val="000000"/>
          <w:sz w:val="24"/>
          <w:szCs w:val="24"/>
        </w:rPr>
      </w:pPr>
      <w:r>
        <w:rPr>
          <w:rFonts w:cs="Times New Roman"/>
          <w:color w:val="000000"/>
          <w:sz w:val="24"/>
          <w:szCs w:val="24"/>
        </w:rPr>
        <w:t>6.6. Служба медиации может вносить на рассмотрение администрации предложения по снижению конфликтности в образовательной организации.</w:t>
      </w:r>
    </w:p>
    <w:p>
      <w:pPr>
        <w:pStyle w:val="Normal"/>
        <w:spacing w:lineRule="auto" w:line="240" w:before="280" w:after="280"/>
        <w:jc w:val="center"/>
        <w:rPr>
          <w:rFonts w:cs="Times New Roman"/>
          <w:color w:val="000000"/>
          <w:sz w:val="24"/>
          <w:szCs w:val="24"/>
        </w:rPr>
      </w:pPr>
      <w:r>
        <w:rPr>
          <w:rFonts w:cs="Times New Roman"/>
          <w:b/>
          <w:bCs/>
          <w:color w:val="000000"/>
          <w:sz w:val="24"/>
          <w:szCs w:val="24"/>
        </w:rPr>
        <w:t>7. Заключительные положения</w:t>
      </w:r>
    </w:p>
    <w:p>
      <w:pPr>
        <w:pStyle w:val="Normal"/>
        <w:spacing w:lineRule="auto" w:line="240" w:before="280" w:after="280"/>
        <w:rPr>
          <w:rFonts w:cs="Times New Roman"/>
          <w:color w:val="000000"/>
          <w:sz w:val="24"/>
          <w:szCs w:val="24"/>
        </w:rPr>
      </w:pPr>
      <w:r>
        <w:rPr>
          <w:rFonts w:cs="Times New Roman"/>
          <w:color w:val="000000"/>
          <w:sz w:val="24"/>
          <w:szCs w:val="24"/>
        </w:rPr>
        <w:t>7.1. Настоящее положение вступает в силу с момента утверждения.</w:t>
      </w:r>
    </w:p>
    <w:p>
      <w:pPr>
        <w:pStyle w:val="Normal"/>
        <w:spacing w:lineRule="auto" w:line="240" w:before="280" w:after="280"/>
        <w:rPr>
          <w:rFonts w:cs="Times New Roman"/>
          <w:color w:val="000000"/>
          <w:sz w:val="24"/>
          <w:szCs w:val="24"/>
        </w:rPr>
      </w:pPr>
      <w:r>
        <w:rPr>
          <w:rFonts w:cs="Times New Roman"/>
          <w:color w:val="000000"/>
          <w:sz w:val="24"/>
          <w:szCs w:val="24"/>
        </w:rPr>
        <w:t>7.2. Изменения в настоящее положение вносятся директором школы по предложению службы медиации, управляющего совета или органов самоуправления.</w:t>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f7e17"/>
    <w:pPr>
      <w:widowControl/>
      <w:suppressAutoHyphens w:val="true"/>
      <w:bidi w:val="0"/>
      <w:spacing w:lineRule="auto" w:line="240" w:beforeAutospacing="1" w:afterAutospacing="1"/>
      <w:jc w:val="left"/>
    </w:pPr>
    <w:rPr>
      <w:rFonts w:ascii="Times New Roman" w:hAnsi="Times New Roman" w:eastAsia="Times New Roman"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b73a5a"/>
    <w:pPr>
      <w:keepNext w:val="true"/>
      <w:keepLines/>
      <w:outlineLvl w:val="0"/>
    </w:pPr>
    <w:rPr>
      <w:rFonts w:ascii="Cambria" w:hAnsi="Cambria" w:eastAsia="" w:cs="" w:asciiTheme="majorHAnsi" w:cstheme="majorBidi" w:eastAsiaTheme="majorEastAsia" w:hAnsiTheme="majorHAnsi"/>
      <w:b/>
      <w:bCs/>
      <w:color w:val="365F91" w:themeColor="accent1" w:themeShade="bf"/>
      <w:sz w:val="28"/>
      <w:szCs w:val="2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b73a5a"/>
    <w:rPr>
      <w:rFonts w:ascii="Cambria" w:hAnsi="Cambria" w:eastAsia="" w:cs="" w:asciiTheme="majorHAnsi" w:cstheme="majorBidi" w:eastAsiaTheme="majorEastAsia" w:hAnsiTheme="majorHAnsi"/>
      <w:b/>
      <w:bCs/>
      <w:color w:val="365F91" w:themeColor="accent1" w:themeShade="bf"/>
      <w:sz w:val="28"/>
      <w:szCs w:val="28"/>
    </w:rPr>
  </w:style>
  <w:style w:type="paragraph" w:styleId="Style13">
    <w:name w:val="Заголовок"/>
    <w:basedOn w:val="Normal"/>
    <w:next w:val="Style14"/>
    <w:qFormat/>
    <w:pPr>
      <w:keepNext w:val="true"/>
      <w:spacing w:before="240" w:after="120"/>
    </w:pPr>
    <w:rPr>
      <w:rFonts w:ascii="Liberation Sans" w:hAnsi="Liberation Sans" w:eastAsia="Noto Sans CJK SC" w:cs="Lohit Devanagari"/>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Lohit Devanagari"/>
    </w:rPr>
  </w:style>
  <w:style w:type="paragraph" w:styleId="Style16">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LibreOffice/7.3.7.2$Linux_X86_64 LibreOffice_project/30$Build-2</Application>
  <AppVersion>15.0000</AppVersion>
  <Pages>5</Pages>
  <Words>1241</Words>
  <Characters>9431</Characters>
  <CharactersWithSpaces>10630</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2011-11-02T04:15:00Z</dcterms:created>
  <dc:creator/>
  <dc:description>Подготовлено экспертами Актион-МЦФЭР</dc:description>
  <dc:language>ru-RU</dc:language>
  <cp:lastModifiedBy/>
  <dcterms:modified xsi:type="dcterms:W3CDTF">2023-11-17T13:04:28Z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